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EC91" w14:textId="77777777" w:rsidR="001944DC" w:rsidRDefault="001944DC" w:rsidP="001944DC">
      <w:r w:rsidRPr="001944DC">
        <w:rPr>
          <w:b/>
          <w:bCs/>
        </w:rPr>
        <w:t>Firma vznikla v roce 1981 na jihu Thajska a v této oblasti funguje dodnes.</w:t>
      </w:r>
      <w:r w:rsidRPr="003821BA">
        <w:t xml:space="preserve"> Ve své produkci využívá dřevo z kaučukovníků, které již neprodukují latexové mléko. </w:t>
      </w:r>
    </w:p>
    <w:p w14:paraId="3E8FADC4" w14:textId="77777777" w:rsidR="001944DC" w:rsidRDefault="001944DC" w:rsidP="001944DC">
      <w:r w:rsidRPr="003821BA">
        <w:t xml:space="preserve">Společnost toto dřevo vykupuje od farmářů, pro které již nemá žádnou hodnotu, ale rovněž dbá na to, aby byly opětovně vysazovány stromy nové. </w:t>
      </w:r>
    </w:p>
    <w:p w14:paraId="7F15E7B0" w14:textId="66E465BC" w:rsidR="001944DC" w:rsidRDefault="001944DC" w:rsidP="001944DC">
      <w:r w:rsidRPr="003821BA">
        <w:t>Právě použitím těchto stromů, je výroba trvale udržitelná, ekologická</w:t>
      </w:r>
      <w:r>
        <w:t>,</w:t>
      </w:r>
      <w:r w:rsidRPr="003821BA">
        <w:t xml:space="preserve"> a navíc z vysoce kvalitního materiálu. </w:t>
      </w:r>
    </w:p>
    <w:p w14:paraId="7B034239" w14:textId="2909FC04" w:rsidR="001944DC" w:rsidRPr="003821BA" w:rsidRDefault="001944DC" w:rsidP="001944DC">
      <w:r w:rsidRPr="003821BA">
        <w:t>Výrobní proces je navržen tak, aby se za využití solární energie a biomasy maximálně šetřila energie a nedocházelo k žádné produkci odpadu.</w:t>
      </w:r>
    </w:p>
    <w:p w14:paraId="1AE51247" w14:textId="77777777" w:rsidR="001944DC" w:rsidRDefault="001944DC" w:rsidP="001944DC">
      <w:r w:rsidRPr="003821BA">
        <w:t xml:space="preserve">PlanToys používá ve své výrobě hraček lepidlo bez formaldehydů a barvy na vodní bázi, které jsou bezpečné, bez olova a jiných těžkých kovů. </w:t>
      </w:r>
    </w:p>
    <w:p w14:paraId="47107F71" w14:textId="06663AA9" w:rsidR="001944DC" w:rsidRPr="003821BA" w:rsidRDefault="001944DC" w:rsidP="001944DC">
      <w:r w:rsidRPr="003821BA">
        <w:t>Pro obaly a tištěné materiály se využívá recyklovaný papír. Hračky mají certifikát FSC (pro ekologicky šetrné, sociálně prospěšné a ekonomicky životaschopné obhospodařování lesů) a ISO 9001 (pro vysokou kvalitu produktů) a 14001 (management životního prostředí).</w:t>
      </w:r>
    </w:p>
    <w:p w14:paraId="183E5097" w14:textId="77777777" w:rsidR="001944DC" w:rsidRDefault="001944DC" w:rsidP="001944DC">
      <w:r w:rsidRPr="003821BA">
        <w:t xml:space="preserve">Firma získala akreditaci o sociální odpovědnosti (OHSAS 18001), což vypovídá o perfektním vztahu k zaměstnancům a vytváření bezpečného a zdravého pracovního prostředí. </w:t>
      </w:r>
    </w:p>
    <w:p w14:paraId="5EF5D9E8" w14:textId="60FB0010" w:rsidR="001944DC" w:rsidRPr="003821BA" w:rsidRDefault="001944DC" w:rsidP="001944DC">
      <w:r w:rsidRPr="003821BA">
        <w:t>Firma zaměstnává mimo jiné také osoby se zdravotním postižením, pravidelně sponzoruje mnoho aktivit pro děti, jako jsou dětské kluby, hřiště, knihovny a herny, ale dokonce i spolupracuje s maminkami dětí s různým postižením a spolu s nimi vytváří hračky, které mohou těmto dětem pomoci.</w:t>
      </w:r>
    </w:p>
    <w:p w14:paraId="18B57A8A" w14:textId="77777777" w:rsidR="001944DC" w:rsidRPr="003821BA" w:rsidRDefault="001944DC" w:rsidP="001944DC">
      <w:r w:rsidRPr="001944DC">
        <w:rPr>
          <w:b/>
          <w:bCs/>
        </w:rPr>
        <w:t>Hračky od PlanToys podporují hru, kreativní mysl a učí děti o světě kolem nás.</w:t>
      </w:r>
      <w:r w:rsidRPr="003821BA">
        <w:t> O jejich úspěchu vypovídají také desítky ocenění z celého světa.</w:t>
      </w:r>
    </w:p>
    <w:p w14:paraId="052AD122" w14:textId="77777777" w:rsidR="001944DC" w:rsidRPr="001944DC" w:rsidRDefault="001944DC" w:rsidP="001944DC">
      <w:pPr>
        <w:rPr>
          <w:b/>
          <w:bCs/>
        </w:rPr>
      </w:pPr>
      <w:r w:rsidRPr="001944DC">
        <w:rPr>
          <w:b/>
          <w:bCs/>
        </w:rPr>
        <w:t>Přednosti PlanToys hraček:</w:t>
      </w:r>
    </w:p>
    <w:p w14:paraId="56A5C663" w14:textId="77777777" w:rsidR="001944DC" w:rsidRPr="003821BA" w:rsidRDefault="001944DC" w:rsidP="001944DC">
      <w:pPr>
        <w:pStyle w:val="Odstavecseseznamem"/>
        <w:numPr>
          <w:ilvl w:val="0"/>
          <w:numId w:val="1"/>
        </w:numPr>
      </w:pPr>
      <w:r w:rsidRPr="003821BA">
        <w:t>Prvotřídní materiály a záměrně vybrané zdroje mají za následek kvalitní hračky, které nepoškozují životní prostředí.</w:t>
      </w:r>
    </w:p>
    <w:p w14:paraId="30B8B748" w14:textId="77777777" w:rsidR="001944DC" w:rsidRPr="003821BA" w:rsidRDefault="001944DC" w:rsidP="001944DC">
      <w:pPr>
        <w:pStyle w:val="Odstavecseseznamem"/>
        <w:numPr>
          <w:ilvl w:val="0"/>
          <w:numId w:val="1"/>
        </w:numPr>
      </w:pPr>
      <w:r w:rsidRPr="003821BA">
        <w:t>Díky jednoduchému designu jsou hračky PlanToys stylové, odolné a nadčasové.</w:t>
      </w:r>
    </w:p>
    <w:p w14:paraId="395C0D8A" w14:textId="77777777" w:rsidR="001944DC" w:rsidRPr="003821BA" w:rsidRDefault="001944DC" w:rsidP="001944DC">
      <w:pPr>
        <w:pStyle w:val="Odstavecseseznamem"/>
        <w:numPr>
          <w:ilvl w:val="0"/>
          <w:numId w:val="1"/>
        </w:numPr>
      </w:pPr>
      <w:r w:rsidRPr="003821BA">
        <w:t xml:space="preserve">Výrobce používá netoxická barviva na vodní bázi, která udržují strukturu dřevěných </w:t>
      </w:r>
      <w:proofErr w:type="gramStart"/>
      <w:r w:rsidRPr="003821BA">
        <w:t>hraček - udržují</w:t>
      </w:r>
      <w:proofErr w:type="gramEnd"/>
      <w:r w:rsidRPr="003821BA">
        <w:t xml:space="preserve"> je co nejblíže jejich původní povaze.</w:t>
      </w:r>
    </w:p>
    <w:p w14:paraId="0CEA1D4A" w14:textId="77777777" w:rsidR="00983BE9" w:rsidRDefault="00983BE9"/>
    <w:sectPr w:rsidR="0098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6E74"/>
    <w:multiLevelType w:val="hybridMultilevel"/>
    <w:tmpl w:val="4A448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DC"/>
    <w:rsid w:val="001944DC"/>
    <w:rsid w:val="009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1E5"/>
  <w15:chartTrackingRefBased/>
  <w15:docId w15:val="{D9CFFD26-87AD-4EC0-80B1-1E8E7DB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Havránková</dc:creator>
  <cp:keywords/>
  <dc:description/>
  <cp:lastModifiedBy>Veronika Havránková</cp:lastModifiedBy>
  <cp:revision>1</cp:revision>
  <dcterms:created xsi:type="dcterms:W3CDTF">2021-06-07T09:34:00Z</dcterms:created>
  <dcterms:modified xsi:type="dcterms:W3CDTF">2021-06-07T09:35:00Z</dcterms:modified>
</cp:coreProperties>
</file>